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Pr="00454AA4" w:rsidRDefault="00741B6E" w:rsidP="00741B6E">
      <w:pPr>
        <w:tabs>
          <w:tab w:val="left" w:pos="1772"/>
        </w:tabs>
        <w:spacing w:after="0" w:line="265" w:lineRule="auto"/>
        <w:ind w:left="1517" w:right="9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сл. Кашары  Кашарского района Ростовской области </w:t>
      </w:r>
    </w:p>
    <w:p w:rsidR="00741B6E" w:rsidRPr="00454AA4" w:rsidRDefault="00741B6E" w:rsidP="00741B6E">
      <w:pPr>
        <w:tabs>
          <w:tab w:val="left" w:pos="1772"/>
        </w:tabs>
        <w:spacing w:after="0" w:line="265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41B6E" w:rsidRPr="00454AA4" w:rsidRDefault="00741B6E" w:rsidP="00741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Кашарская средняя общеобразовательная школа</w:t>
      </w:r>
    </w:p>
    <w:p w:rsidR="00741B6E" w:rsidRPr="00454AA4" w:rsidRDefault="00741B6E" w:rsidP="00741B6E">
      <w:pPr>
        <w:spacing w:after="0" w:line="3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1B6E" w:rsidRPr="00454AA4" w:rsidRDefault="00741B6E" w:rsidP="00741B6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1B6E" w:rsidRPr="00454AA4" w:rsidRDefault="00741B6E" w:rsidP="00741B6E">
      <w:pPr>
        <w:spacing w:after="0" w:line="3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1B6E" w:rsidRPr="00454AA4" w:rsidRDefault="00741B6E" w:rsidP="00741B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741B6E" w:rsidRPr="00454AA4" w:rsidRDefault="00741B6E" w:rsidP="00741B6E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B6E" w:rsidRPr="00454AA4" w:rsidRDefault="00741B6E" w:rsidP="00741B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 Кашарской СОШ</w:t>
      </w:r>
    </w:p>
    <w:p w:rsidR="00741B6E" w:rsidRPr="00454AA4" w:rsidRDefault="00741B6E" w:rsidP="00741B6E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B6E" w:rsidRPr="00454AA4" w:rsidRDefault="00741B6E" w:rsidP="00741B6E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55 от 31.08. 2021</w:t>
      </w:r>
    </w:p>
    <w:p w:rsidR="00741B6E" w:rsidRPr="00454AA4" w:rsidRDefault="00741B6E" w:rsidP="00741B6E">
      <w:pPr>
        <w:spacing w:after="0" w:line="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B6E" w:rsidRPr="00454AA4" w:rsidRDefault="00741B6E" w:rsidP="00741B6E">
      <w:pPr>
        <w:tabs>
          <w:tab w:val="left" w:pos="7920"/>
        </w:tabs>
        <w:spacing w:after="0" w:line="240" w:lineRule="auto"/>
        <w:ind w:left="5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 Губарев Д.И.</w:t>
      </w:r>
    </w:p>
    <w:p w:rsidR="00741B6E" w:rsidRPr="00381B7E" w:rsidRDefault="00741B6E" w:rsidP="00741B6E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1B7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(подпись)</w:t>
      </w:r>
    </w:p>
    <w:p w:rsidR="00741B6E" w:rsidRPr="00454AA4" w:rsidRDefault="00741B6E" w:rsidP="00741B6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1B6E" w:rsidRPr="00454AA4" w:rsidRDefault="00741B6E" w:rsidP="00741B6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1B6E" w:rsidRPr="00C42E71" w:rsidRDefault="00741B6E" w:rsidP="00741B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741B6E" w:rsidRPr="00C42E71" w:rsidRDefault="00741B6E" w:rsidP="00741B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proofErr w:type="gramStart"/>
      <w:r w:rsidRPr="00C42E71">
        <w:rPr>
          <w:rFonts w:ascii="Times New Roman" w:eastAsia="Calibri" w:hAnsi="Times New Roman" w:cs="Times New Roman"/>
          <w:b/>
          <w:sz w:val="36"/>
        </w:rPr>
        <w:t>обучающихся</w:t>
      </w:r>
      <w:proofErr w:type="gramEnd"/>
      <w:r w:rsidRPr="00C42E71">
        <w:rPr>
          <w:rFonts w:ascii="Times New Roman" w:eastAsia="Calibri" w:hAnsi="Times New Roman" w:cs="Times New Roman"/>
          <w:b/>
          <w:sz w:val="36"/>
        </w:rPr>
        <w:t xml:space="preserve"> с </w:t>
      </w:r>
      <w:r>
        <w:rPr>
          <w:rFonts w:ascii="Times New Roman" w:eastAsia="Calibri" w:hAnsi="Times New Roman" w:cs="Times New Roman"/>
          <w:b/>
          <w:sz w:val="36"/>
        </w:rPr>
        <w:t>расстройствами аустического спектра</w:t>
      </w:r>
    </w:p>
    <w:p w:rsidR="00741B6E" w:rsidRPr="00C42E71" w:rsidRDefault="00741B6E" w:rsidP="00741B6E">
      <w:pPr>
        <w:spacing w:after="0" w:line="240" w:lineRule="auto"/>
        <w:ind w:left="314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36"/>
        </w:rPr>
        <w:t>по варианту 8.4</w:t>
      </w:r>
      <w:r w:rsidRPr="00C42E71">
        <w:rPr>
          <w:rFonts w:ascii="Times New Roman" w:eastAsia="Calibri" w:hAnsi="Times New Roman" w:cs="Times New Roman"/>
          <w:b/>
          <w:sz w:val="36"/>
        </w:rPr>
        <w:t xml:space="preserve">. ФГОС НОО </w:t>
      </w:r>
      <w:r>
        <w:rPr>
          <w:rFonts w:ascii="Times New Roman" w:eastAsia="Calibri" w:hAnsi="Times New Roman" w:cs="Times New Roman"/>
          <w:b/>
          <w:sz w:val="36"/>
        </w:rPr>
        <w:t>ЗПР</w:t>
      </w:r>
    </w:p>
    <w:p w:rsidR="00741B6E" w:rsidRPr="00C42E71" w:rsidRDefault="00741B6E" w:rsidP="00741B6E">
      <w:pPr>
        <w:spacing w:after="0" w:line="70" w:lineRule="exact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41B6E" w:rsidRPr="00C42E71" w:rsidRDefault="00741B6E" w:rsidP="00741B6E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адаптивная физическая культура</w:t>
      </w:r>
    </w:p>
    <w:p w:rsidR="00741B6E" w:rsidRPr="00C42E71" w:rsidRDefault="00741B6E" w:rsidP="00741B6E">
      <w:pPr>
        <w:spacing w:after="0" w:line="240" w:lineRule="auto"/>
        <w:ind w:left="2080"/>
        <w:rPr>
          <w:rFonts w:ascii="Times New Roman" w:eastAsia="Calibri" w:hAnsi="Times New Roman" w:cs="Times New Roman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на 2021-2022</w:t>
      </w:r>
      <w:r w:rsidRPr="00C42E71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учебный год</w:t>
      </w:r>
    </w:p>
    <w:p w:rsidR="00741B6E" w:rsidRPr="00454AA4" w:rsidRDefault="00741B6E" w:rsidP="00741B6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1B6E" w:rsidRPr="00454AA4" w:rsidRDefault="00741B6E" w:rsidP="00741B6E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Уровень общего  образования: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1 (дополнительный)</w:t>
      </w: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класс</w:t>
      </w:r>
    </w:p>
    <w:p w:rsidR="00741B6E" w:rsidRPr="00454AA4" w:rsidRDefault="00741B6E" w:rsidP="00741B6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1B6E" w:rsidRPr="00454AA4" w:rsidRDefault="00741B6E" w:rsidP="00741B6E">
      <w:pPr>
        <w:spacing w:after="0" w:line="2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1B6E" w:rsidRPr="00454AA4" w:rsidRDefault="00741B6E" w:rsidP="00741B6E">
      <w:pPr>
        <w:spacing w:after="0" w:line="240" w:lineRule="auto"/>
        <w:ind w:left="19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54A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начальное общее</w:t>
      </w: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общее, среднее общее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41B6E" w:rsidRPr="00454AA4" w:rsidRDefault="00741B6E" w:rsidP="00741B6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1B6E" w:rsidRPr="00454AA4" w:rsidRDefault="00741B6E" w:rsidP="00741B6E">
      <w:pPr>
        <w:spacing w:after="0" w:line="26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1B6E" w:rsidRPr="00454AA4" w:rsidRDefault="00741B6E" w:rsidP="00741B6E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</w:t>
      </w:r>
      <w:proofErr w:type="gramStart"/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54532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65</w:t>
      </w: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час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ов</w:t>
      </w:r>
    </w:p>
    <w:p w:rsidR="00741B6E" w:rsidRPr="00454AA4" w:rsidRDefault="00741B6E" w:rsidP="00741B6E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Пономарева Инна Петровна 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81C9F">
        <w:rPr>
          <w:rFonts w:ascii="Times New Roman" w:hAnsi="Times New Roman"/>
          <w:sz w:val="32"/>
          <w:szCs w:val="28"/>
        </w:rPr>
        <w:t>Учебник:</w:t>
      </w:r>
      <w:r w:rsidRPr="00741B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Креминская М.М.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программ по физической культуре для образовательных организаций, реализующих адаптивные образовательные программы для детей с ограниченными возможностями здоровья).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СПб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 Северо-Запад, 2013. – 294 с.</w:t>
      </w:r>
    </w:p>
    <w:p w:rsidR="00741B6E" w:rsidRDefault="00741B6E" w:rsidP="00741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Pr="00DD0EE0" w:rsidRDefault="00741B6E" w:rsidP="007A74C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Стандарта к АООП для обучающихся с умеренной, тяжелой, глубокой умственной отсталостью, с тяжелыми множественными </w:t>
      </w:r>
      <w:r w:rsidR="007A7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нарушениями развития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</w:t>
      </w:r>
      <w:proofErr w:type="gramEnd"/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Показателем усвоения обучающимися программы учебного материала являются следующие критерии: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Проявляет интерес</w:t>
      </w:r>
    </w:p>
    <w:p w:rsidR="00741B6E" w:rsidRPr="00DD0EE0" w:rsidRDefault="00741B6E" w:rsidP="00741B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видам физкультурно-спортивной деятельности:</w:t>
      </w:r>
    </w:p>
    <w:p w:rsidR="00741B6E" w:rsidRPr="00DD0EE0" w:rsidRDefault="00741B6E" w:rsidP="00741B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подвижным играм,</w:t>
      </w:r>
    </w:p>
    <w:p w:rsidR="00741B6E" w:rsidRPr="00DD0EE0" w:rsidRDefault="00741B6E" w:rsidP="00741B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выполнению основных видов движений.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Умеет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41B6E" w:rsidRPr="00DD0EE0" w:rsidRDefault="00741B6E" w:rsidP="00741B6E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основные виды движений (ходьба, бег, прыжки, лазание, ползание, упражнения в равновесии);</w:t>
      </w:r>
    </w:p>
    <w:p w:rsidR="00741B6E" w:rsidRPr="00DD0EE0" w:rsidRDefault="00741B6E" w:rsidP="00741B6E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в подвижные и коррекционные игры.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Различает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состояния:</w:t>
      </w:r>
    </w:p>
    <w:p w:rsidR="00741B6E" w:rsidRPr="00DD0EE0" w:rsidRDefault="00741B6E" w:rsidP="00741B6E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бодрость-усталость,</w:t>
      </w:r>
    </w:p>
    <w:p w:rsidR="00741B6E" w:rsidRPr="00DD0EE0" w:rsidRDefault="00741B6E" w:rsidP="00741B6E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напряжение-расслабление,</w:t>
      </w:r>
    </w:p>
    <w:p w:rsidR="00741B6E" w:rsidRPr="00DD0EE0" w:rsidRDefault="00741B6E" w:rsidP="00741B6E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больно-приятно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т.п.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Управляет произвольными движениями:</w:t>
      </w:r>
    </w:p>
    <w:p w:rsidR="00741B6E" w:rsidRPr="00DD0EE0" w:rsidRDefault="00741B6E" w:rsidP="00741B6E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статическими,</w:t>
      </w:r>
    </w:p>
    <w:p w:rsidR="00741B6E" w:rsidRPr="00DD0EE0" w:rsidRDefault="00741B6E" w:rsidP="00741B6E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динамическими.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Проявляет двигательные способности:</w:t>
      </w:r>
    </w:p>
    <w:p w:rsidR="00741B6E" w:rsidRPr="00DD0EE0" w:rsidRDefault="00741B6E" w:rsidP="00741B6E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общую выносливость,</w:t>
      </w:r>
    </w:p>
    <w:p w:rsidR="00741B6E" w:rsidRPr="00DD0EE0" w:rsidRDefault="00741B6E" w:rsidP="00741B6E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быстроту,</w:t>
      </w:r>
    </w:p>
    <w:p w:rsidR="00741B6E" w:rsidRPr="00DD0EE0" w:rsidRDefault="00741B6E" w:rsidP="00741B6E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гибкость,</w:t>
      </w:r>
    </w:p>
    <w:p w:rsidR="00741B6E" w:rsidRPr="00DD0EE0" w:rsidRDefault="00741B6E" w:rsidP="00741B6E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координационные способности,</w:t>
      </w:r>
    </w:p>
    <w:p w:rsidR="00741B6E" w:rsidRPr="00DD0EE0" w:rsidRDefault="00741B6E" w:rsidP="00741B6E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силовые способности.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и предметные результаты освоения предмета</w:t>
      </w:r>
    </w:p>
    <w:p w:rsidR="00741B6E" w:rsidRPr="00DD0EE0" w:rsidRDefault="00741B6E" w:rsidP="00741B6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Требования к результатам освоения АООП: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основным ожидаемым результатом освоения, обучающимся АООП  (вариант 2) является развитие жизненной компетенции, позволяющей достичь максимальной самостоятельности (в соответствии с его психическими и физическими возможностями) в решении повседневных жизненных задач, включение в жизнь общества через индивидуальное поэтапное и планомерное расширение жизненного опыта и повседневных социальных контактов.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Ожидаемые личностные результаты освоения АООП заносятся в СИПР каждого ребёнка с учетом индивидуальных возможностей и специфических образовательных потребностей обучающихся.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 освоения АООП включают: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1) основы персональной идентичности, осознание своей принадлежности к определенному полу, осознание себя как «Я»;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2) социально-эмоциональное участие в процессе общения и совместной деятельности;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3) формирование уважительного отношения к окружающим;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4) овладение начальными навыками адаптации;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5) освоение доступной социальной роли (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6) развитие мотивов учебной деятельности и первичное формирование личностного смысла обучения;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7) развитие первичной самостоятельности и личной ответственности за свои поступки;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8) формирование эстетических потребностей, ценностей и чувств;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9)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10) развитие навыков сотрудничества с взрослыми и сверстниками в разных социальных ситуациях;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 освоения АООП в области адаптивной физической культуры: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Восприятие собственного тела, осознание своих физических возможностей и ограничений: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 освоение доступных способов контроля над функциями собственного тела: сидеть, стоять, передвигаться;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 освоение двигательных навыков, последовательности движений, развитие координационных способностей;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 совершенствование физических качеств: ловкости, силы, быстроты, выносливости;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 умение радоваться успехам.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Освоение доступных видов физкультурно-спортивной деятельности спортивные игры: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интерес к определенным видам физкультурно-спортивной деятельности: спортивные и подвижные игры, туризм, физическая подготовка;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 играть в подвижные игры.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Соотнесение самочувствия с настроением, собственной активностью, самостоятельностью и независимостью: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 умение определять свое самочувствие в связи с физической нагрузкой: усталость, болевые ощущения, др.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Ключевой направленностью  учебного предмета адаптивная физическая культура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 </w:t>
      </w: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формирование базовых учебных действий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основе предметного содержания, а именно формирование готовности у детей к 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овладению содержанием АООП образования для обучающихся с умственной отсталостью (вариант 2).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базовых учебных действий включает следующие задачи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Подготовка ребенка к нахождению и обучению в среде сверстников, к эмоциональному, коммуникативному взаимодействию с группой обучающихся.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учебного поведения (направленность взгляда (на говорящего взрослого, на задание; умение выполнять инструкции педагога; использование по назначению учебных материалов; умение выполнять действия по образцу и по подражанию).  </w:t>
      </w:r>
      <w:proofErr w:type="gramEnd"/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Формирование умения выполнять задание (в течение определенного периода времени, от начала до конца, с заданными качественными параметрами).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Количество учебных часов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Федеральном компоненте государственного стандарта «Адаптивная физкультура» обозначен как самостоятельный предмет. На его</w:t>
      </w:r>
      <w:r w:rsidR="00A54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изучение в 1 классе отведено 65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часов, 2 часа в неделю, 33 учебные недели.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 УЧЕБНОГО ПРЕДМЕТА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Содержание предмета адаптивная физическая культура отражено в трех разделах:</w:t>
      </w:r>
    </w:p>
    <w:p w:rsidR="007A74C2" w:rsidRPr="00DD0EE0" w:rsidRDefault="007A74C2" w:rsidP="007A74C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подготовка;</w:t>
      </w:r>
    </w:p>
    <w:p w:rsidR="007A74C2" w:rsidRPr="00DD0EE0" w:rsidRDefault="007A74C2" w:rsidP="007A74C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Оздоровительная и корригирующая гимнастика;</w:t>
      </w:r>
    </w:p>
    <w:p w:rsidR="007A74C2" w:rsidRPr="00DD0EE0" w:rsidRDefault="007A74C2" w:rsidP="007A74C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Коррекционные подвижные игры.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 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этих разделов построено с учетом закономерностей формирования двигательных умений у детей с тяжелыми множественными нарушениями развития: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этап –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ознакомление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двигательным действием на этом этапе используются словесные методы (рассказ, описание, объяснение, разбор)  и наглядные методы (непосредственный, опосредованный, замедленный показ).</w:t>
      </w:r>
      <w:proofErr w:type="gramEnd"/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этап –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начальное разучивание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используется метод упражнения, контактный метод обучения в сочетании со 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словесным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метод физического сопровождения и т.д.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 этап –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углубленное разучивание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применяются словесные, наглядные методы и их сочетание, вспомогательные методы (направляющая помощь педагога по ходу выполнения движения, фиксация положения тела, принудительное ограничение движения) и т.п.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четвертый этап –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повторение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используются словесный метод (задание, указание и др.), целостный метод с отработкой отдельных частей по ходу выполнения упражнения, игровой.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пятый этап –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закрепление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используются игровой метод, целостный и т.д.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Количество этапов освоения движения может быть увеличено до семи (Л.Н. Ростомашвили, 2015). Продолжительность каждого из этапов индивидуально корректируется. На первом уроке при освоении каждого из разделов происходит ознакомление с новым движением и его начальное разучивание. На втором уроке углубленное разучивание и повторение.  Поэтому, содержание каждого урока повторяется дважды. Два последних урока раздела отведены на закрепление основного содержания раздела в игровой форме.  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Освоение раздела «Физическая подготовка  предполагает освоение наибольшего спектра движений, в первом классе это такие основные движения как: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построения и перестроения, общеразвивающие и корригирующие упражнения, ходьба и бег, ползание, подлезание, передача предметов, прокатывание мяча.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 по этому разделу проводятся не только в спортивном зале, но, и на открытой спортивной площадке, что обеспечивает решение задач по расширению образовательного пространства за пределами образовательного учреждения.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Содержание раздела «Оздоровительная и корригирующая гимнастика» направлено на коррекцию общего физического развития учащихся и служит пропедевтикой подготовки детей к изучению раздела «Коррекционные подвижные игры».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Содержание раздела «Коррекционные подвижные игры» и построено с учетом скорости освоения учащимися правил игры (одна подвижная игра осваивается два урока), а также сочетания подвижных и коррекционных игр. В разделе используются следующие виды коррекционных игр: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способности вести совместные действия с партнером;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тактильной чувствительности;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активизация психических процессов: восприятия, внимания, памяти;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речевой деятельности, способности к звукоподражанию.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одного комплекса общеразвивающих и корригирующих упражнений происходит в течение двух уроков, при этом могут быть использованы разные предметы в зависимости от индивидуальных возможностей и особенностей обучающихся. Освоение правил одной коррекционной подвижной игры также происходит в течение двух уроков.</w:t>
      </w:r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Предусмотрены следующие виды работы на уроке: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словесные: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объяснения, словесные инструкции, распоряжения, команды;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физические упражнения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 помощью, с частичной помощью, по образцу, по показу и пр.</w:t>
      </w:r>
      <w:proofErr w:type="gramEnd"/>
    </w:p>
    <w:p w:rsidR="007A74C2" w:rsidRPr="00DD0EE0" w:rsidRDefault="007A74C2" w:rsidP="007A74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Default="00741B6E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0655" w:rsidRDefault="004B0655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0655" w:rsidRDefault="004B0655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0655" w:rsidRDefault="004B0655" w:rsidP="00741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B6E" w:rsidRPr="00DD0EE0" w:rsidRDefault="00741B6E" w:rsidP="00741B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741B6E" w:rsidRPr="00DD0EE0" w:rsidRDefault="00741B6E" w:rsidP="00741B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Адаптивная физкультура. 1 «б» класс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49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"/>
        <w:gridCol w:w="4957"/>
        <w:gridCol w:w="1317"/>
        <w:gridCol w:w="1122"/>
        <w:gridCol w:w="1263"/>
      </w:tblGrid>
      <w:tr w:rsidR="00741B6E" w:rsidRPr="00DD0EE0" w:rsidTr="002F7B85">
        <w:trPr>
          <w:trHeight w:val="255"/>
        </w:trPr>
        <w:tc>
          <w:tcPr>
            <w:tcW w:w="8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DD0E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DD0E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49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</w:t>
            </w:r>
          </w:p>
        </w:tc>
      </w:tr>
      <w:tr w:rsidR="00741B6E" w:rsidRPr="00DD0EE0" w:rsidTr="002F7B85">
        <w:trPr>
          <w:trHeight w:val="255"/>
        </w:trPr>
        <w:tc>
          <w:tcPr>
            <w:tcW w:w="8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B6E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B6E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741B6E" w:rsidRPr="00DD0EE0" w:rsidTr="002F7B85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Физическая подготовка.</w:t>
            </w:r>
            <w:r w:rsidR="00B82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Вводный урок.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2.09.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3.09.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24.09.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30.09.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   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B8259B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Ползание.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Сюжетный урок.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Сюжетный урок.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4C76F9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bookmarkStart w:id="0" w:name="_GoBack"/>
            <w:bookmarkEnd w:id="0"/>
            <w:r w:rsidR="00A217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Оздоровительная и корригирующая гимнастика. </w:t>
            </w: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rPr>
          <w:trHeight w:val="24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Дыхательная гимнастика.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Дыхательная гимнастика.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Дыхательная гимнастика.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Дыхательная гимнастика.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41B6E" w:rsidRPr="00DD0EE0" w:rsidTr="002F7B85">
        <w:trPr>
          <w:trHeight w:val="36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rPr>
          <w:trHeight w:val="34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Коррекционные подвижные игры.</w:t>
            </w: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rPr>
          <w:trHeight w:val="34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мячом.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мячом.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3.02.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rPr>
          <w:trHeight w:val="64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мячом.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25.02.</w:t>
            </w:r>
          </w:p>
          <w:p w:rsidR="00A21728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3.03.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4.03.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мячом.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мячом.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Физическая подготовка.</w:t>
            </w: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1.04.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7.04.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21728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8.04.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14.04.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  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Прокатывание мяча.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Прокатывание мяча.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28.04.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rPr>
          <w:trHeight w:val="22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5.05.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rPr>
          <w:trHeight w:val="22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6.05.</w:t>
            </w:r>
          </w:p>
          <w:p w:rsidR="00A54532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rPr>
          <w:trHeight w:val="22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1B6E" w:rsidRPr="00DD0EE0" w:rsidTr="002F7B85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Контрольный урок.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A54532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20.05.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1B6E" w:rsidRPr="00DD0EE0" w:rsidRDefault="00741B6E" w:rsidP="002F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B5D7A" w:rsidRDefault="008B5D7A"/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7A74C2" w:rsidRPr="003E645B" w:rsidTr="002F7B85"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7A74C2" w:rsidRPr="003E645B" w:rsidTr="002F7B85"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7A74C2" w:rsidRPr="003E645B" w:rsidTr="002F7B85"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7A74C2" w:rsidRPr="003E645B" w:rsidTr="002F7B85"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МБОУ Кашарской СОШ</w:t>
            </w:r>
          </w:p>
        </w:tc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МБОУ Кашарской СОШ</w:t>
            </w:r>
          </w:p>
        </w:tc>
      </w:tr>
      <w:tr w:rsidR="007A74C2" w:rsidRPr="003E645B" w:rsidTr="002F7B85"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№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  от 31.08.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г.</w:t>
            </w:r>
          </w:p>
        </w:tc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A74C2" w:rsidRPr="003E645B" w:rsidTr="002F7B85"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  <w:tr w:rsidR="007A74C2" w:rsidRPr="003E645B" w:rsidTr="002F7B85"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927" w:type="dxa"/>
            <w:shd w:val="clear" w:color="auto" w:fill="auto"/>
          </w:tcPr>
          <w:p w:rsidR="007A74C2" w:rsidRPr="003E645B" w:rsidRDefault="007A74C2" w:rsidP="002F7B8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A74C2" w:rsidRDefault="007A74C2"/>
    <w:sectPr w:rsidR="007A74C2" w:rsidSect="008B5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428D"/>
    <w:multiLevelType w:val="multilevel"/>
    <w:tmpl w:val="B674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501252"/>
    <w:multiLevelType w:val="multilevel"/>
    <w:tmpl w:val="07EC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CB298D"/>
    <w:multiLevelType w:val="multilevel"/>
    <w:tmpl w:val="9426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285438"/>
    <w:multiLevelType w:val="multilevel"/>
    <w:tmpl w:val="3E08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C6270B"/>
    <w:multiLevelType w:val="multilevel"/>
    <w:tmpl w:val="F902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FC3682"/>
    <w:multiLevelType w:val="multilevel"/>
    <w:tmpl w:val="B3B49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1B6E"/>
    <w:rsid w:val="00460EAB"/>
    <w:rsid w:val="004B0655"/>
    <w:rsid w:val="004C76F9"/>
    <w:rsid w:val="00542D34"/>
    <w:rsid w:val="00741B6E"/>
    <w:rsid w:val="007A74C2"/>
    <w:rsid w:val="008B5D7A"/>
    <w:rsid w:val="00A21728"/>
    <w:rsid w:val="00A54532"/>
    <w:rsid w:val="00B8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6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killer</dc:creator>
  <cp:lastModifiedBy>Харченко</cp:lastModifiedBy>
  <cp:revision>4</cp:revision>
  <dcterms:created xsi:type="dcterms:W3CDTF">2021-09-22T16:16:00Z</dcterms:created>
  <dcterms:modified xsi:type="dcterms:W3CDTF">2021-10-29T05:53:00Z</dcterms:modified>
</cp:coreProperties>
</file>